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E20" w:rsidRPr="003A3E20" w:rsidRDefault="003A3E20" w:rsidP="003A3E20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3A3E20">
        <w:rPr>
          <w:rFonts w:ascii="PT Sans" w:eastAsia="Times New Roman" w:hAnsi="PT Sans"/>
          <w:color w:val="212121"/>
          <w:sz w:val="36"/>
          <w:szCs w:val="36"/>
        </w:rPr>
        <w:t xml:space="preserve">На юго-востоке Москвы полиция вернула </w:t>
      </w:r>
      <w:proofErr w:type="gramStart"/>
      <w:r w:rsidRPr="003A3E20">
        <w:rPr>
          <w:rFonts w:ascii="PT Sans" w:eastAsia="Times New Roman" w:hAnsi="PT Sans"/>
          <w:color w:val="212121"/>
          <w:sz w:val="36"/>
          <w:szCs w:val="36"/>
        </w:rPr>
        <w:t>владельцу</w:t>
      </w:r>
      <w:proofErr w:type="gramEnd"/>
      <w:r w:rsidRPr="003A3E20">
        <w:rPr>
          <w:rFonts w:ascii="PT Sans" w:eastAsia="Times New Roman" w:hAnsi="PT Sans"/>
          <w:color w:val="212121"/>
          <w:sz w:val="36"/>
          <w:szCs w:val="36"/>
        </w:rPr>
        <w:t xml:space="preserve"> похищенный автомобиль</w:t>
      </w:r>
    </w:p>
    <w:bookmarkEnd w:id="0"/>
    <w:p w:rsidR="003A3E20" w:rsidRPr="003A3E20" w:rsidRDefault="003A3E20" w:rsidP="003A3E20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</w:p>
    <w:p w:rsidR="003A3E20" w:rsidRPr="003A3E20" w:rsidRDefault="003A3E20" w:rsidP="003A3E20">
      <w:pPr>
        <w:shd w:val="clear" w:color="auto" w:fill="FFFFFF"/>
        <w:spacing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3A3E20">
        <w:rPr>
          <w:rFonts w:ascii="PT Sans" w:eastAsia="Times New Roman" w:hAnsi="PT Sans"/>
          <w:i/>
          <w:iCs/>
          <w:sz w:val="24"/>
          <w:szCs w:val="24"/>
        </w:rPr>
        <w:t>Сотрудники патрульно-постовой службы ОМВД России по району Люблино задержали 45-летнего уроженца Закавказья по подозрению в хищении автомобиля.</w:t>
      </w:r>
    </w:p>
    <w:p w:rsidR="003A3E20" w:rsidRPr="003A3E20" w:rsidRDefault="003A3E20" w:rsidP="003A3E20">
      <w:pPr>
        <w:shd w:val="clear" w:color="auto" w:fill="FFFFFF"/>
        <w:spacing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3A3E20">
        <w:rPr>
          <w:rFonts w:ascii="PT Sans" w:eastAsia="Times New Roman" w:hAnsi="PT Sans"/>
          <w:sz w:val="24"/>
          <w:szCs w:val="24"/>
        </w:rPr>
        <w:t>В ОМВД России по району Люблино поступило сообщение о краже автомобиля. Владелец рассказал, что он припарковал свой автомобиль «Инфинити» возле одного из домов на Краснодарской улице, а вернувшись, обнаружил его пропажу.</w:t>
      </w:r>
    </w:p>
    <w:p w:rsidR="003A3E20" w:rsidRPr="003A3E20" w:rsidRDefault="003A3E20" w:rsidP="003A3E20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3A3E20">
        <w:rPr>
          <w:rFonts w:ascii="PT Sans" w:eastAsia="Times New Roman" w:hAnsi="PT Sans"/>
          <w:sz w:val="24"/>
          <w:szCs w:val="24"/>
        </w:rPr>
        <w:t>Материальный ущерб составил 1,5 млн рублей.</w:t>
      </w:r>
    </w:p>
    <w:p w:rsidR="003A3E20" w:rsidRPr="003A3E20" w:rsidRDefault="003A3E20" w:rsidP="003A3E20">
      <w:pPr>
        <w:shd w:val="clear" w:color="auto" w:fill="FFFFFF"/>
        <w:spacing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3A3E20">
        <w:rPr>
          <w:rFonts w:ascii="PT Sans" w:eastAsia="Times New Roman" w:hAnsi="PT Sans"/>
          <w:sz w:val="24"/>
          <w:szCs w:val="24"/>
        </w:rPr>
        <w:t>При патрулировании на Волгоградском проспекте нарядом патрульно-постовой службы ОМВД России по району Люблино был замечен подозрительный мужчина на автомобиле. При проверке документов полицейские выяснили, что автомобиль, за рулем которого находился 45-летний уроженец Закавказья, похищен.</w:t>
      </w:r>
    </w:p>
    <w:p w:rsidR="003A3E20" w:rsidRPr="003A3E20" w:rsidRDefault="003A3E20" w:rsidP="003A3E20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3A3E20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158 УК РФ «Кража». Подозреваемый задержан в порядке ст. 91 УПК РФ.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77F"/>
    <w:rsid w:val="003A3E20"/>
    <w:rsid w:val="00BD577F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A5BC44-DDD4-4C04-8E2C-199B5BFB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8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6670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23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8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652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74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2016-07-15T14:01:00Z</dcterms:created>
  <dcterms:modified xsi:type="dcterms:W3CDTF">2016-07-15T14:01:00Z</dcterms:modified>
</cp:coreProperties>
</file>